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A3" w:rsidRDefault="00777AA3" w:rsidP="00777AA3">
      <w:pPr>
        <w:pStyle w:val="21"/>
        <w:shd w:val="clear" w:color="auto" w:fill="auto"/>
        <w:spacing w:after="0" w:line="270" w:lineRule="exact"/>
        <w:jc w:val="center"/>
        <w:rPr>
          <w:b w:val="0"/>
          <w:bCs w:val="0"/>
          <w:sz w:val="40"/>
          <w:szCs w:val="40"/>
        </w:rPr>
      </w:pPr>
      <w:r>
        <w:rPr>
          <w:b w:val="0"/>
          <w:sz w:val="40"/>
          <w:szCs w:val="40"/>
        </w:rPr>
        <w:t>Краткая презентация к ООП</w:t>
      </w:r>
    </w:p>
    <w:p w:rsidR="00777AA3" w:rsidRDefault="00777AA3" w:rsidP="00777AA3">
      <w:pPr>
        <w:pStyle w:val="21"/>
        <w:shd w:val="clear" w:color="auto" w:fill="auto"/>
        <w:spacing w:after="0" w:line="317" w:lineRule="exact"/>
        <w:jc w:val="left"/>
        <w:rPr>
          <w:rStyle w:val="2"/>
          <w:color w:val="000000"/>
          <w:sz w:val="28"/>
          <w:szCs w:val="28"/>
        </w:rPr>
      </w:pPr>
    </w:p>
    <w:p w:rsidR="00777AA3" w:rsidRDefault="00777AA3" w:rsidP="00777AA3">
      <w:pPr>
        <w:pStyle w:val="21"/>
        <w:shd w:val="clear" w:color="auto" w:fill="auto"/>
        <w:spacing w:after="0" w:line="317" w:lineRule="exact"/>
        <w:jc w:val="left"/>
      </w:pPr>
    </w:p>
    <w:p w:rsidR="00777AA3" w:rsidRDefault="00777AA3" w:rsidP="00777AA3">
      <w:pPr>
        <w:pStyle w:val="21"/>
        <w:shd w:val="clear" w:color="auto" w:fill="auto"/>
        <w:spacing w:after="0" w:line="270" w:lineRule="exact"/>
        <w:jc w:val="left"/>
        <w:rPr>
          <w:rFonts w:eastAsia="Calibri"/>
          <w:b w:val="0"/>
          <w:bCs w:val="0"/>
          <w:sz w:val="36"/>
          <w:szCs w:val="36"/>
          <w:u w:val="single"/>
        </w:rPr>
      </w:pPr>
      <w:r>
        <w:rPr>
          <w:rFonts w:eastAsia="Calibri"/>
          <w:b w:val="0"/>
          <w:sz w:val="36"/>
          <w:szCs w:val="36"/>
          <w:u w:val="single"/>
        </w:rPr>
        <w:t>Возрастные и иные категории детей, на которых ориентирована</w:t>
      </w:r>
      <w:r>
        <w:rPr>
          <w:rFonts w:eastAsia="Calibri"/>
          <w:b w:val="0"/>
          <w:bCs w:val="0"/>
          <w:sz w:val="36"/>
          <w:szCs w:val="36"/>
          <w:u w:val="single"/>
        </w:rPr>
        <w:t xml:space="preserve"> </w:t>
      </w:r>
      <w:r>
        <w:rPr>
          <w:rFonts w:eastAsia="Calibri"/>
          <w:b w:val="0"/>
          <w:sz w:val="36"/>
          <w:szCs w:val="36"/>
          <w:u w:val="single"/>
        </w:rPr>
        <w:t>Программа</w:t>
      </w:r>
    </w:p>
    <w:p w:rsidR="00777AA3" w:rsidRDefault="00777AA3" w:rsidP="00777AA3">
      <w:pPr>
        <w:pStyle w:val="21"/>
        <w:shd w:val="clear" w:color="auto" w:fill="auto"/>
        <w:spacing w:after="0" w:line="270" w:lineRule="exact"/>
        <w:jc w:val="left"/>
        <w:rPr>
          <w:sz w:val="28"/>
          <w:szCs w:val="28"/>
        </w:rPr>
      </w:pPr>
    </w:p>
    <w:p w:rsidR="00777AA3" w:rsidRDefault="00777AA3" w:rsidP="00777AA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работает 17 групп для детей от 2 до 7 лет </w:t>
      </w:r>
    </w:p>
    <w:p w:rsidR="00777AA3" w:rsidRDefault="00777AA3" w:rsidP="00777AA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 - 9 групп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777AA3" w:rsidRDefault="00777AA3" w:rsidP="00777AA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младшего возраста – дети от 3 до 4 лет;</w:t>
      </w:r>
    </w:p>
    <w:p w:rsidR="00777AA3" w:rsidRDefault="00777AA3" w:rsidP="00777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3 группы среднего возраста – дети от 4 до 5 лет;</w:t>
      </w:r>
    </w:p>
    <w:p w:rsidR="00777AA3" w:rsidRDefault="00777AA3" w:rsidP="00777AA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группы старшего возраста – дети от 5 до 6 лет;</w:t>
      </w:r>
    </w:p>
    <w:p w:rsidR="00777AA3" w:rsidRDefault="00777AA3" w:rsidP="00777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3 подготовительные к школе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ы–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от 6 до 7 лет.                                                                                              </w:t>
      </w:r>
    </w:p>
    <w:p w:rsidR="00777AA3" w:rsidRDefault="00777AA3" w:rsidP="00777AA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 группы кратковременного пребывания (дети от 2 до 3 лет)</w:t>
      </w:r>
    </w:p>
    <w:p w:rsidR="00777AA3" w:rsidRDefault="00777AA3" w:rsidP="00777AA3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-5 групп компенсирующей направленности (дети от 4 до 7 лет с ОВЗ  (ОНР)</w:t>
      </w:r>
      <w:proofErr w:type="gramEnd"/>
    </w:p>
    <w:p w:rsidR="00777AA3" w:rsidRDefault="00777AA3" w:rsidP="00777AA3">
      <w:pPr>
        <w:pStyle w:val="a3"/>
        <w:shd w:val="clear" w:color="auto" w:fill="auto"/>
        <w:spacing w:before="0"/>
        <w:ind w:firstLine="66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В ДОУ активно реализуются вариативные формы </w:t>
      </w:r>
      <w:proofErr w:type="gramStart"/>
      <w:r>
        <w:rPr>
          <w:rStyle w:val="1"/>
          <w:color w:val="000000"/>
          <w:sz w:val="28"/>
          <w:szCs w:val="28"/>
        </w:rPr>
        <w:t>ДО</w:t>
      </w:r>
      <w:proofErr w:type="gramEnd"/>
      <w:r>
        <w:rPr>
          <w:rStyle w:val="1"/>
          <w:color w:val="000000"/>
          <w:sz w:val="28"/>
          <w:szCs w:val="28"/>
        </w:rPr>
        <w:t>:</w:t>
      </w:r>
    </w:p>
    <w:p w:rsidR="00777AA3" w:rsidRDefault="00777AA3" w:rsidP="00777AA3">
      <w:pPr>
        <w:pStyle w:val="a3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группы кратковременного пребывания (дети в возрасте от 2 до 3 лет).</w:t>
      </w:r>
    </w:p>
    <w:p w:rsidR="00777AA3" w:rsidRDefault="00777AA3" w:rsidP="00777AA3">
      <w:pPr>
        <w:pStyle w:val="a3"/>
        <w:shd w:val="clear" w:color="auto" w:fill="auto"/>
        <w:tabs>
          <w:tab w:val="left" w:pos="308"/>
        </w:tabs>
        <w:spacing w:before="0"/>
        <w:rPr>
          <w:rStyle w:val="1"/>
          <w:sz w:val="28"/>
          <w:szCs w:val="28"/>
        </w:rPr>
      </w:pPr>
    </w:p>
    <w:p w:rsidR="00777AA3" w:rsidRDefault="00777AA3" w:rsidP="00777AA3">
      <w:pPr>
        <w:shd w:val="clear" w:color="auto" w:fill="FFFFFF"/>
        <w:tabs>
          <w:tab w:val="left" w:pos="709"/>
          <w:tab w:val="left" w:pos="993"/>
          <w:tab w:val="left" w:pos="1276"/>
        </w:tabs>
        <w:ind w:firstLine="56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Группы компенсирующей направленности применяют комплексную образовательную программу дошкольного образования для детей с тяжелыми нарушениями речи (общим недоразвитием речи) с 3 до 7 лет Н.В. </w:t>
      </w:r>
      <w:proofErr w:type="spellStart"/>
      <w:r>
        <w:rPr>
          <w:rStyle w:val="1"/>
          <w:color w:val="000000"/>
          <w:sz w:val="28"/>
          <w:szCs w:val="28"/>
        </w:rPr>
        <w:t>Нищевой</w:t>
      </w:r>
      <w:proofErr w:type="spellEnd"/>
      <w:r>
        <w:rPr>
          <w:rStyle w:val="1"/>
          <w:color w:val="000000"/>
          <w:sz w:val="28"/>
          <w:szCs w:val="28"/>
        </w:rPr>
        <w:t>.</w:t>
      </w:r>
    </w:p>
    <w:p w:rsidR="00777AA3" w:rsidRDefault="00777AA3" w:rsidP="00777AA3">
      <w:pPr>
        <w:pStyle w:val="a3"/>
        <w:shd w:val="clear" w:color="auto" w:fill="auto"/>
        <w:spacing w:before="0"/>
        <w:jc w:val="left"/>
      </w:pPr>
      <w:r>
        <w:rPr>
          <w:rStyle w:val="1"/>
          <w:color w:val="000000"/>
          <w:sz w:val="28"/>
          <w:szCs w:val="28"/>
        </w:rPr>
        <w:t>Группы общеразвивающей направленности используют парциальные программы:</w:t>
      </w:r>
    </w:p>
    <w:p w:rsidR="00777AA3" w:rsidRDefault="00777AA3" w:rsidP="00777AA3">
      <w:pPr>
        <w:pStyle w:val="a3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jc w:val="left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Программа по музыкальному развитию «Ладушки. Праздник каждый день». </w:t>
      </w:r>
      <w:proofErr w:type="spellStart"/>
      <w:r>
        <w:rPr>
          <w:sz w:val="28"/>
          <w:szCs w:val="28"/>
        </w:rPr>
        <w:t>Каплунова</w:t>
      </w:r>
      <w:proofErr w:type="spellEnd"/>
      <w:r>
        <w:rPr>
          <w:sz w:val="28"/>
          <w:szCs w:val="28"/>
        </w:rPr>
        <w:t xml:space="preserve"> И.М., </w:t>
      </w:r>
      <w:proofErr w:type="spellStart"/>
      <w:r>
        <w:rPr>
          <w:sz w:val="28"/>
          <w:szCs w:val="28"/>
        </w:rPr>
        <w:t>Новоскольцева</w:t>
      </w:r>
      <w:proofErr w:type="spellEnd"/>
      <w:r>
        <w:rPr>
          <w:sz w:val="28"/>
          <w:szCs w:val="28"/>
        </w:rPr>
        <w:t xml:space="preserve"> И.А.</w:t>
      </w:r>
    </w:p>
    <w:p w:rsidR="00777AA3" w:rsidRDefault="00777AA3" w:rsidP="00777AA3">
      <w:pPr>
        <w:pStyle w:val="a3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jc w:val="left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Парциальная программа экологического воспитания дошкольников «Юный эколог» Е.Н. Николаева</w:t>
      </w:r>
    </w:p>
    <w:p w:rsidR="00777AA3" w:rsidRDefault="00777AA3" w:rsidP="00777AA3">
      <w:pPr>
        <w:pStyle w:val="a3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jc w:val="left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Лыкова И.А. Парциальная программа художественно-эстетического развития детей 2-7 лет «Цветные ладошки»</w:t>
      </w:r>
    </w:p>
    <w:p w:rsidR="00777AA3" w:rsidRDefault="00777AA3" w:rsidP="00777AA3">
      <w:pPr>
        <w:pStyle w:val="a3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jc w:val="left"/>
      </w:pPr>
      <w:r>
        <w:rPr>
          <w:i/>
        </w:rPr>
        <w:t xml:space="preserve">Парциальная программа «Безопасность» Авдеева Н.Н., Князева О.Л., </w:t>
      </w:r>
      <w:proofErr w:type="spellStart"/>
      <w:r>
        <w:rPr>
          <w:i/>
        </w:rPr>
        <w:t>Стеркина</w:t>
      </w:r>
      <w:proofErr w:type="spellEnd"/>
      <w:r>
        <w:rPr>
          <w:i/>
        </w:rPr>
        <w:t xml:space="preserve"> Р.Б.</w:t>
      </w:r>
    </w:p>
    <w:p w:rsidR="00777AA3" w:rsidRDefault="00777AA3" w:rsidP="00777AA3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реализации регионального компонента используется </w:t>
      </w:r>
    </w:p>
    <w:p w:rsidR="00777AA3" w:rsidRDefault="00777AA3" w:rsidP="00777AA3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образовательная программа «Все про то, как мы живем» (Романычева Н.В., Головач Л.В.,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Илюхина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Ю. В. И др.)</w:t>
      </w:r>
    </w:p>
    <w:p w:rsidR="00777AA3" w:rsidRDefault="00777AA3" w:rsidP="00777AA3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</w:t>
      </w:r>
      <w:r>
        <w:rPr>
          <w:rFonts w:ascii="Times New Roman" w:hAnsi="Times New Roman" w:cs="Times New Roman"/>
          <w:i/>
          <w:iCs/>
          <w:sz w:val="28"/>
          <w:szCs w:val="28"/>
        </w:rPr>
        <w:t>методическое пособие «Дошкольникам о Кубани» сост. Т.А. Трифонова</w:t>
      </w:r>
    </w:p>
    <w:p w:rsidR="00777AA3" w:rsidRDefault="00777AA3" w:rsidP="00777AA3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тематическое планирование «Моя Родина - Кубань» / коллектив МБДОУ ДС КВ №14</w:t>
      </w:r>
    </w:p>
    <w:p w:rsidR="00777AA3" w:rsidRDefault="00777AA3" w:rsidP="00777AA3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-   Методическое пособие «Ты, Кубань, ты – наша Родина» /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Бадак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Т.М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77AA3" w:rsidRDefault="00777AA3" w:rsidP="00777AA3">
      <w:pPr>
        <w:pStyle w:val="a3"/>
        <w:shd w:val="clear" w:color="auto" w:fill="auto"/>
        <w:tabs>
          <w:tab w:val="left" w:pos="183"/>
        </w:tabs>
        <w:spacing w:before="0"/>
        <w:jc w:val="left"/>
        <w:rPr>
          <w:sz w:val="28"/>
          <w:szCs w:val="28"/>
        </w:rPr>
      </w:pPr>
    </w:p>
    <w:p w:rsidR="00777AA3" w:rsidRDefault="00777AA3" w:rsidP="00777AA3">
      <w:pPr>
        <w:pStyle w:val="21"/>
        <w:shd w:val="clear" w:color="auto" w:fill="auto"/>
        <w:spacing w:after="0" w:line="270" w:lineRule="exact"/>
        <w:jc w:val="left"/>
        <w:rPr>
          <w:rStyle w:val="2"/>
          <w:color w:val="000000"/>
          <w:sz w:val="28"/>
          <w:szCs w:val="28"/>
        </w:rPr>
      </w:pPr>
    </w:p>
    <w:p w:rsidR="00777AA3" w:rsidRDefault="00777AA3" w:rsidP="00777AA3">
      <w:pPr>
        <w:pStyle w:val="21"/>
        <w:shd w:val="clear" w:color="auto" w:fill="auto"/>
        <w:spacing w:after="0" w:line="270" w:lineRule="exact"/>
        <w:jc w:val="left"/>
      </w:pPr>
      <w:r>
        <w:rPr>
          <w:rStyle w:val="2"/>
          <w:color w:val="000000"/>
          <w:sz w:val="28"/>
          <w:szCs w:val="28"/>
        </w:rPr>
        <w:t>Педагогические технологии:</w:t>
      </w:r>
    </w:p>
    <w:p w:rsidR="00777AA3" w:rsidRDefault="00777AA3" w:rsidP="00777AA3">
      <w:pPr>
        <w:pStyle w:val="a3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jc w:val="left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«Физкультурные занятия в детском саду». Л.И. </w:t>
      </w:r>
      <w:proofErr w:type="spellStart"/>
      <w:r>
        <w:rPr>
          <w:rStyle w:val="1"/>
          <w:color w:val="000000"/>
          <w:sz w:val="28"/>
          <w:szCs w:val="28"/>
        </w:rPr>
        <w:t>Пензулаева</w:t>
      </w:r>
      <w:proofErr w:type="spellEnd"/>
    </w:p>
    <w:p w:rsidR="00777AA3" w:rsidRDefault="00777AA3" w:rsidP="00777AA3">
      <w:pPr>
        <w:pStyle w:val="a3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jc w:val="left"/>
      </w:pPr>
      <w:r>
        <w:rPr>
          <w:rStyle w:val="1"/>
          <w:color w:val="000000"/>
          <w:sz w:val="28"/>
          <w:szCs w:val="28"/>
        </w:rPr>
        <w:t xml:space="preserve">«Математика в детском саду» И.А. </w:t>
      </w:r>
      <w:proofErr w:type="spellStart"/>
      <w:r>
        <w:rPr>
          <w:rStyle w:val="1"/>
          <w:color w:val="000000"/>
          <w:sz w:val="28"/>
          <w:szCs w:val="28"/>
        </w:rPr>
        <w:t>Помораева</w:t>
      </w:r>
      <w:proofErr w:type="spellEnd"/>
      <w:r>
        <w:rPr>
          <w:rStyle w:val="1"/>
          <w:color w:val="000000"/>
          <w:sz w:val="28"/>
          <w:szCs w:val="28"/>
        </w:rPr>
        <w:t xml:space="preserve">, В.А. </w:t>
      </w:r>
      <w:proofErr w:type="spellStart"/>
      <w:r>
        <w:rPr>
          <w:rStyle w:val="1"/>
          <w:color w:val="000000"/>
          <w:sz w:val="28"/>
          <w:szCs w:val="28"/>
        </w:rPr>
        <w:t>Позина</w:t>
      </w:r>
      <w:proofErr w:type="spellEnd"/>
      <w:proofErr w:type="gramStart"/>
      <w:r>
        <w:rPr>
          <w:rStyle w:val="1"/>
          <w:color w:val="000000"/>
          <w:sz w:val="28"/>
          <w:szCs w:val="28"/>
        </w:rPr>
        <w:t xml:space="preserve"> ;</w:t>
      </w:r>
      <w:proofErr w:type="gramEnd"/>
    </w:p>
    <w:p w:rsidR="00777AA3" w:rsidRDefault="00777AA3" w:rsidP="00777AA3">
      <w:pPr>
        <w:pStyle w:val="a3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jc w:val="left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«Ребенок и окружающий мир» О.В. </w:t>
      </w:r>
      <w:proofErr w:type="spellStart"/>
      <w:r>
        <w:rPr>
          <w:rStyle w:val="1"/>
          <w:color w:val="000000"/>
          <w:sz w:val="28"/>
          <w:szCs w:val="28"/>
        </w:rPr>
        <w:t>Дыбина</w:t>
      </w:r>
      <w:proofErr w:type="spellEnd"/>
    </w:p>
    <w:p w:rsidR="00777AA3" w:rsidRDefault="00777AA3" w:rsidP="00777AA3">
      <w:pPr>
        <w:pStyle w:val="a3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jc w:val="left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«Трудовое воспитание» Л.В. </w:t>
      </w:r>
      <w:proofErr w:type="spellStart"/>
      <w:r>
        <w:rPr>
          <w:rStyle w:val="1"/>
          <w:color w:val="000000"/>
          <w:sz w:val="28"/>
          <w:szCs w:val="28"/>
        </w:rPr>
        <w:t>Куцакова</w:t>
      </w:r>
      <w:proofErr w:type="spellEnd"/>
    </w:p>
    <w:p w:rsidR="00777AA3" w:rsidRDefault="00777AA3" w:rsidP="00777AA3">
      <w:pPr>
        <w:pStyle w:val="a3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jc w:val="left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«Занятия по развитию речи в детском саду» В.В. </w:t>
      </w:r>
      <w:proofErr w:type="spellStart"/>
      <w:r>
        <w:rPr>
          <w:rStyle w:val="1"/>
          <w:color w:val="000000"/>
          <w:sz w:val="28"/>
          <w:szCs w:val="28"/>
        </w:rPr>
        <w:t>Гербова</w:t>
      </w:r>
      <w:proofErr w:type="spellEnd"/>
    </w:p>
    <w:p w:rsidR="00777AA3" w:rsidRDefault="00777AA3" w:rsidP="00777AA3">
      <w:pPr>
        <w:pStyle w:val="a3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jc w:val="left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«Изобразительная деятельность в детском саду», Т.С. Комарова</w:t>
      </w:r>
    </w:p>
    <w:p w:rsidR="00777AA3" w:rsidRDefault="00777AA3" w:rsidP="00777AA3">
      <w:pPr>
        <w:pStyle w:val="a3"/>
        <w:shd w:val="clear" w:color="auto" w:fill="auto"/>
        <w:tabs>
          <w:tab w:val="left" w:pos="308"/>
        </w:tabs>
        <w:spacing w:before="0"/>
        <w:rPr>
          <w:rStyle w:val="1"/>
          <w:sz w:val="28"/>
          <w:szCs w:val="28"/>
        </w:rPr>
      </w:pPr>
    </w:p>
    <w:p w:rsidR="00777AA3" w:rsidRDefault="00777AA3" w:rsidP="00777AA3">
      <w:pPr>
        <w:pStyle w:val="a3"/>
        <w:shd w:val="clear" w:color="auto" w:fill="auto"/>
        <w:spacing w:before="0"/>
        <w:ind w:firstLine="660"/>
      </w:pPr>
      <w:proofErr w:type="gramStart"/>
      <w:r>
        <w:rPr>
          <w:rStyle w:val="1"/>
          <w:color w:val="000000"/>
          <w:sz w:val="28"/>
          <w:szCs w:val="28"/>
        </w:rPr>
        <w:t>Программа направлена на разностороннее развитие детей с 2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>
        <w:rPr>
          <w:rStyle w:val="1"/>
          <w:color w:val="000000"/>
          <w:sz w:val="28"/>
          <w:szCs w:val="28"/>
        </w:rPr>
        <w:t xml:space="preserve">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</w:t>
      </w:r>
    </w:p>
    <w:p w:rsidR="00777AA3" w:rsidRDefault="00777AA3" w:rsidP="00777AA3">
      <w:pPr>
        <w:pStyle w:val="a3"/>
        <w:shd w:val="clear" w:color="auto" w:fill="auto"/>
        <w:spacing w:before="0"/>
        <w:ind w:firstLine="66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-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77AA3" w:rsidRDefault="00777AA3" w:rsidP="00777AA3">
      <w:pPr>
        <w:pStyle w:val="a3"/>
        <w:shd w:val="clear" w:color="auto" w:fill="auto"/>
        <w:spacing w:before="0"/>
        <w:ind w:firstLine="700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Содержание Программы </w:t>
      </w:r>
      <w:r>
        <w:rPr>
          <w:rStyle w:val="1"/>
          <w:color w:val="000000"/>
          <w:sz w:val="28"/>
          <w:szCs w:val="28"/>
        </w:rPr>
        <w:t>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развитие.</w:t>
      </w:r>
    </w:p>
    <w:p w:rsidR="00777AA3" w:rsidRDefault="00777AA3" w:rsidP="00777AA3">
      <w:pPr>
        <w:pStyle w:val="a3"/>
        <w:shd w:val="clear" w:color="auto" w:fill="auto"/>
        <w:spacing w:before="0"/>
        <w:ind w:firstLine="70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Цели Программы реализуются в процессе разнообразных видов детской де</w:t>
      </w:r>
      <w:r>
        <w:rPr>
          <w:rStyle w:val="1"/>
          <w:color w:val="000000"/>
          <w:sz w:val="28"/>
          <w:szCs w:val="28"/>
        </w:rPr>
        <w:softHyphen/>
        <w:t>ятельности: игровой, коммуникативной, трудовой, познавательно-иссле</w:t>
      </w:r>
      <w:r>
        <w:rPr>
          <w:rStyle w:val="1"/>
          <w:color w:val="000000"/>
          <w:sz w:val="28"/>
          <w:szCs w:val="28"/>
        </w:rPr>
        <w:softHyphen/>
        <w:t xml:space="preserve">довательской, продуктивной, музыкально-художественной, самостоятельной деятельности. </w:t>
      </w:r>
    </w:p>
    <w:p w:rsidR="00777AA3" w:rsidRDefault="00777AA3" w:rsidP="00777AA3">
      <w:pPr>
        <w:pStyle w:val="a3"/>
        <w:shd w:val="clear" w:color="auto" w:fill="auto"/>
        <w:spacing w:before="0"/>
        <w:ind w:firstLine="70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Сохранению и укреплению здоровья детей в Программе уделяется особое внимание, направленное на воспитание:</w:t>
      </w:r>
      <w:r>
        <w:rPr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патриотизма, развитие активной жизненной позиции, творческого подхода в решении различных жизненных ситуаций, уважения к традиционным ценностям.</w:t>
      </w:r>
    </w:p>
    <w:p w:rsidR="00777AA3" w:rsidRDefault="00777AA3" w:rsidP="00777AA3">
      <w:pPr>
        <w:ind w:firstLine="708"/>
        <w:jc w:val="both"/>
        <w:rPr>
          <w:rFonts w:eastAsia="Calibri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 как ДОУ расположен в такой климатической зоне, где температурный режим позволяет проводить образовательную деятельность и режимные процессы на воздухе в сентябре – октябре и апреле-мае в модели дня указывается временной период.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А в соответствии с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- 19)» до 1.01.2021 года образовательная деятельность и режимные процессы с сентября по декабрь (по погодным условиям) проводятся на воздухе.</w:t>
      </w:r>
      <w:proofErr w:type="gramEnd"/>
    </w:p>
    <w:p w:rsidR="00777AA3" w:rsidRDefault="00777AA3" w:rsidP="00777AA3">
      <w:pPr>
        <w:pStyle w:val="a3"/>
        <w:shd w:val="clear" w:color="auto" w:fill="auto"/>
        <w:spacing w:before="0"/>
        <w:ind w:firstLine="700"/>
        <w:rPr>
          <w:sz w:val="28"/>
          <w:szCs w:val="28"/>
        </w:rPr>
      </w:pPr>
    </w:p>
    <w:p w:rsidR="00777AA3" w:rsidRDefault="00777AA3" w:rsidP="00777AA3">
      <w:pPr>
        <w:pStyle w:val="21"/>
        <w:shd w:val="clear" w:color="auto" w:fill="auto"/>
        <w:spacing w:after="0" w:line="322" w:lineRule="exact"/>
        <w:jc w:val="left"/>
        <w:rPr>
          <w:rFonts w:eastAsia="Calibri"/>
          <w:b w:val="0"/>
          <w:sz w:val="36"/>
          <w:szCs w:val="36"/>
          <w:u w:val="single"/>
        </w:rPr>
      </w:pPr>
      <w:r>
        <w:rPr>
          <w:rFonts w:eastAsia="Calibri"/>
          <w:b w:val="0"/>
          <w:sz w:val="36"/>
          <w:szCs w:val="36"/>
          <w:u w:val="single"/>
        </w:rPr>
        <w:t>Характеристика взаимодействия педагогического коллектива с семьями детей</w:t>
      </w:r>
    </w:p>
    <w:p w:rsidR="00777AA3" w:rsidRDefault="00777AA3" w:rsidP="00777AA3">
      <w:pPr>
        <w:pStyle w:val="21"/>
        <w:shd w:val="clear" w:color="auto" w:fill="auto"/>
        <w:spacing w:after="0" w:line="322" w:lineRule="exact"/>
        <w:jc w:val="left"/>
        <w:rPr>
          <w:rFonts w:eastAsia="Calibri"/>
          <w:b w:val="0"/>
          <w:sz w:val="36"/>
          <w:szCs w:val="36"/>
          <w:u w:val="single"/>
        </w:rPr>
      </w:pPr>
    </w:p>
    <w:p w:rsidR="00777AA3" w:rsidRDefault="00777AA3" w:rsidP="00777AA3">
      <w:pPr>
        <w:pStyle w:val="21"/>
        <w:spacing w:after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Цели: </w:t>
      </w:r>
    </w:p>
    <w:p w:rsidR="00777AA3" w:rsidRDefault="00777AA3" w:rsidP="00777AA3">
      <w:pPr>
        <w:pStyle w:val="21"/>
        <w:spacing w:after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установить партнерские отношения с семьями воспитанников                                         </w:t>
      </w:r>
    </w:p>
    <w:p w:rsidR="00777AA3" w:rsidRDefault="00777AA3" w:rsidP="00777AA3">
      <w:pPr>
        <w:pStyle w:val="21"/>
        <w:spacing w:after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объединить усилия для развития и воспитания детей                                                         </w:t>
      </w:r>
    </w:p>
    <w:p w:rsidR="00777AA3" w:rsidRDefault="00777AA3" w:rsidP="00777AA3">
      <w:pPr>
        <w:pStyle w:val="21"/>
        <w:spacing w:after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 создать атмосферу взаимопонимания, общности интереса, эмоциональной </w:t>
      </w:r>
      <w:proofErr w:type="spellStart"/>
      <w:r>
        <w:rPr>
          <w:b w:val="0"/>
          <w:sz w:val="28"/>
          <w:szCs w:val="28"/>
        </w:rPr>
        <w:t>взаимоподдержки</w:t>
      </w:r>
      <w:proofErr w:type="spellEnd"/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- активизировать и обогащать воспитательные умения родителей                             </w:t>
      </w:r>
    </w:p>
    <w:p w:rsidR="00777AA3" w:rsidRDefault="00777AA3" w:rsidP="00777AA3">
      <w:pPr>
        <w:pStyle w:val="21"/>
        <w:spacing w:after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- поддерживать их уверенность в собственных педагогических возможностях                            </w:t>
      </w:r>
    </w:p>
    <w:p w:rsidR="00777AA3" w:rsidRDefault="00777AA3" w:rsidP="00777AA3">
      <w:pPr>
        <w:pStyle w:val="21"/>
        <w:spacing w:after="0" w:line="276" w:lineRule="auto"/>
        <w:jc w:val="both"/>
        <w:rPr>
          <w:rStyle w:val="2"/>
          <w:sz w:val="28"/>
          <w:szCs w:val="28"/>
        </w:rPr>
      </w:pPr>
      <w:r>
        <w:rPr>
          <w:b w:val="0"/>
          <w:sz w:val="28"/>
          <w:szCs w:val="28"/>
        </w:rPr>
        <w:t xml:space="preserve"> - обеспечивать двойную защиту детей (со стороны родителей и педагогов), и эмоциональный комфорт</w:t>
      </w:r>
      <w:r>
        <w:rPr>
          <w:rStyle w:val="2"/>
          <w:sz w:val="28"/>
          <w:szCs w:val="28"/>
        </w:rPr>
        <w:t xml:space="preserve">                                                                                              </w:t>
      </w:r>
    </w:p>
    <w:p w:rsidR="00777AA3" w:rsidRDefault="00777AA3" w:rsidP="00777AA3">
      <w:pPr>
        <w:pStyle w:val="21"/>
        <w:spacing w:after="0" w:line="276" w:lineRule="auto"/>
        <w:jc w:val="left"/>
        <w:rPr>
          <w:rStyle w:val="20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Формы сотрудничества с родителями: </w:t>
      </w:r>
      <w:r>
        <w:rPr>
          <w:rStyle w:val="20"/>
          <w:b w:val="0"/>
          <w:bCs w:val="0"/>
          <w:color w:val="000000"/>
          <w:sz w:val="28"/>
          <w:szCs w:val="28"/>
        </w:rPr>
        <w:t xml:space="preserve">                                                             </w:t>
      </w:r>
    </w:p>
    <w:p w:rsidR="00777AA3" w:rsidRDefault="00777AA3" w:rsidP="00777AA3">
      <w:pPr>
        <w:pStyle w:val="21"/>
        <w:spacing w:after="0" w:line="276" w:lineRule="auto"/>
        <w:jc w:val="left"/>
        <w:rPr>
          <w:rStyle w:val="1"/>
          <w:sz w:val="28"/>
          <w:szCs w:val="28"/>
        </w:rPr>
      </w:pPr>
      <w:r>
        <w:rPr>
          <w:rStyle w:val="20"/>
          <w:b w:val="0"/>
          <w:bCs w:val="0"/>
          <w:color w:val="000000"/>
          <w:sz w:val="28"/>
          <w:szCs w:val="28"/>
        </w:rPr>
        <w:t xml:space="preserve"> -</w:t>
      </w:r>
      <w:r>
        <w:rPr>
          <w:rStyle w:val="a6"/>
          <w:color w:val="000000"/>
          <w:sz w:val="28"/>
          <w:szCs w:val="28"/>
        </w:rPr>
        <w:t xml:space="preserve">планирование работы с родителями: </w:t>
      </w:r>
      <w:r>
        <w:rPr>
          <w:rStyle w:val="1"/>
          <w:b w:val="0"/>
          <w:color w:val="000000"/>
          <w:sz w:val="28"/>
          <w:szCs w:val="28"/>
        </w:rPr>
        <w:t xml:space="preserve">анкетирование, беседы, мониторинг запросов на образовательные услуги;                                                                                    </w:t>
      </w:r>
      <w:r>
        <w:rPr>
          <w:rStyle w:val="a6"/>
          <w:color w:val="000000"/>
          <w:sz w:val="28"/>
          <w:szCs w:val="28"/>
        </w:rPr>
        <w:t xml:space="preserve">- групповые встречи: </w:t>
      </w:r>
      <w:r>
        <w:rPr>
          <w:rStyle w:val="1"/>
          <w:b w:val="0"/>
          <w:color w:val="000000"/>
          <w:sz w:val="28"/>
          <w:szCs w:val="28"/>
        </w:rPr>
        <w:t xml:space="preserve">родительские собрания, консультации, педагогические и тематические беседы;                                                                                                              </w:t>
      </w:r>
      <w:proofErr w:type="gramStart"/>
      <w:r>
        <w:rPr>
          <w:rStyle w:val="a6"/>
          <w:color w:val="000000"/>
          <w:sz w:val="28"/>
          <w:szCs w:val="28"/>
        </w:rPr>
        <w:t>-с</w:t>
      </w:r>
      <w:proofErr w:type="gramEnd"/>
      <w:r>
        <w:rPr>
          <w:rStyle w:val="a6"/>
          <w:color w:val="000000"/>
          <w:sz w:val="28"/>
          <w:szCs w:val="28"/>
        </w:rPr>
        <w:t xml:space="preserve">овместные мероприятия: </w:t>
      </w:r>
      <w:r>
        <w:rPr>
          <w:rStyle w:val="1"/>
          <w:b w:val="0"/>
          <w:color w:val="000000"/>
          <w:sz w:val="28"/>
          <w:szCs w:val="28"/>
        </w:rPr>
        <w:t xml:space="preserve">детские утренники, конкурсы и выставки совместного творчества, спортивные праздники и развлечения;                                    </w:t>
      </w:r>
    </w:p>
    <w:p w:rsidR="00777AA3" w:rsidRDefault="00777AA3" w:rsidP="00777AA3">
      <w:pPr>
        <w:pStyle w:val="21"/>
        <w:spacing w:after="0" w:line="276" w:lineRule="auto"/>
        <w:jc w:val="left"/>
        <w:rPr>
          <w:rStyle w:val="1"/>
          <w:b w:val="0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-наглядная информация:</w:t>
      </w:r>
      <w:r>
        <w:rPr>
          <w:rStyle w:val="1"/>
          <w:b w:val="0"/>
          <w:sz w:val="28"/>
          <w:szCs w:val="28"/>
        </w:rPr>
        <w:t xml:space="preserve"> </w:t>
      </w:r>
      <w:r>
        <w:rPr>
          <w:rStyle w:val="1"/>
          <w:b w:val="0"/>
          <w:color w:val="000000"/>
          <w:sz w:val="28"/>
          <w:szCs w:val="28"/>
        </w:rPr>
        <w:t xml:space="preserve">тематические, информационные и демонстрационно-выставочные стенды, папки-передвижки, памятки, информационные листы;                        </w:t>
      </w:r>
    </w:p>
    <w:p w:rsidR="00777AA3" w:rsidRDefault="00777AA3" w:rsidP="00777AA3">
      <w:pPr>
        <w:pStyle w:val="21"/>
        <w:spacing w:after="0" w:line="276" w:lineRule="auto"/>
        <w:jc w:val="left"/>
        <w:rPr>
          <w:rStyle w:val="1"/>
          <w:b w:val="0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>
        <w:rPr>
          <w:rStyle w:val="1"/>
          <w:b w:val="0"/>
          <w:color w:val="000000"/>
          <w:sz w:val="28"/>
          <w:szCs w:val="28"/>
        </w:rPr>
        <w:t xml:space="preserve">консультации по запросу: разработка рекомендаций                                                             </w:t>
      </w:r>
    </w:p>
    <w:p w:rsidR="00777AA3" w:rsidRDefault="00777AA3" w:rsidP="00777AA3">
      <w:pPr>
        <w:pStyle w:val="21"/>
        <w:spacing w:after="0" w:line="276" w:lineRule="auto"/>
        <w:jc w:val="left"/>
        <w:rPr>
          <w:bCs w:val="0"/>
        </w:rPr>
      </w:pPr>
      <w:r>
        <w:rPr>
          <w:rStyle w:val="1"/>
          <w:b w:val="0"/>
          <w:color w:val="000000"/>
          <w:sz w:val="28"/>
          <w:szCs w:val="28"/>
        </w:rPr>
        <w:t xml:space="preserve">-оценка эффективности взаимодействия с родителями: изучение удовлетворенности родителями реализуемых в ДОУ образовательных услуг, перспектив дальнейшего сотрудничества.                                                    </w:t>
      </w:r>
    </w:p>
    <w:p w:rsidR="00777AA3" w:rsidRDefault="00777AA3" w:rsidP="00777AA3">
      <w:pPr>
        <w:autoSpaceDE w:val="0"/>
        <w:autoSpaceDN w:val="0"/>
        <w:adjustRightInd w:val="0"/>
        <w:spacing w:after="0" w:line="240" w:lineRule="auto"/>
        <w:rPr>
          <w:rFonts w:cs="PragmaticaC-Bold"/>
          <w:b/>
          <w:bCs/>
          <w:sz w:val="23"/>
          <w:szCs w:val="23"/>
        </w:rPr>
      </w:pPr>
      <w:r>
        <w:rPr>
          <w:rFonts w:ascii="PragmaticaC-Bold" w:hAnsi="PragmaticaC-Bold" w:cs="PragmaticaC-Bold"/>
          <w:b/>
          <w:bCs/>
          <w:sz w:val="23"/>
          <w:szCs w:val="23"/>
        </w:rPr>
        <w:tab/>
        <w:t> </w:t>
      </w:r>
    </w:p>
    <w:p w:rsidR="002463D9" w:rsidRDefault="002463D9"/>
    <w:sectPr w:rsidR="0024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A3"/>
    <w:rsid w:val="002463D9"/>
    <w:rsid w:val="00777AA3"/>
    <w:rsid w:val="00F1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77AA3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777AA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777AA3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777AA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77AA3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uiPriority w:val="99"/>
    <w:locked/>
    <w:rsid w:val="00777AA3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uiPriority w:val="99"/>
    <w:rsid w:val="00777AA3"/>
    <w:rPr>
      <w:rFonts w:ascii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20">
    <w:name w:val="Основной текст (2) + Не полужирный"/>
    <w:uiPriority w:val="99"/>
    <w:rsid w:val="00777AA3"/>
    <w:rPr>
      <w:rFonts w:ascii="Times New Roman" w:hAnsi="Times New Roman" w:cs="Times New Roman" w:hint="default"/>
      <w:b w:val="0"/>
      <w:bCs w:val="0"/>
      <w:strike w:val="0"/>
      <w:dstrike w:val="0"/>
      <w:sz w:val="27"/>
      <w:szCs w:val="2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77AA3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777AA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777AA3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777AA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77AA3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uiPriority w:val="99"/>
    <w:locked/>
    <w:rsid w:val="00777AA3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uiPriority w:val="99"/>
    <w:rsid w:val="00777AA3"/>
    <w:rPr>
      <w:rFonts w:ascii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20">
    <w:name w:val="Основной текст (2) + Не полужирный"/>
    <w:uiPriority w:val="99"/>
    <w:rsid w:val="00777AA3"/>
    <w:rPr>
      <w:rFonts w:ascii="Times New Roman" w:hAnsi="Times New Roman" w:cs="Times New Roman" w:hint="default"/>
      <w:b w:val="0"/>
      <w:bCs w:val="0"/>
      <w:strike w:val="0"/>
      <w:dstrike w:val="0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cBG8V2LOx4YbNWnpT1FLbN/9le1WRkuB+Zie+yrLlzc=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lqYppwv2C2PrBtpYhwjx/OApfCXVC/5foPzZK6xSxPf8tPvbPDIvxHxhl14ng3X0
hXkSZEsFwX0MNcXjjYlFww==</SignatureValue>
  <KeyInfo>
    <X509Data>
      <X509Certificate>MIIKATCCCa6gAwIBAgIRAZp07gBfq1KrTq4A/NolP3IwCgYIKoUDBwEBAwIwggF6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MDIxMjE0MTgxMVoXDTIxMDUxMjE0MTgxMVowggJTMTAwLgYJKoZIhvcNAQkCDCEy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gtGB0YLQstC40Y8g4oSWINCh0KQvMTI0LTMzODAg0L7RgiAxMS4wNS4yMDE4DE/Q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BgNVBAMMI9Cc0LjQvdC60L7QvNGB0LLRj9C30Ywg0KDQvtGB0YHQuNC4ggsAmS9R
JwAAAAAC7DAdBgNVHQ4EFgQUJ2+miXRRtBlsinWLNwk5S9uF630wCgYIKoUDBwEB
AwIDQQBHojAmZMDyG2nfxSP78bzlhFL5W23naC+JLvUOE1YeghXOz4fa6gPJfVgB
xnIajdNKnZpqwnHIOWIpoMnEUsXF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f1pE+ZdmEORRg3fiURt6Alt5fqo=</DigestValue>
      </Reference>
      <Reference URI="/word/fontTable.xml?ContentType=application/vnd.openxmlformats-officedocument.wordprocessingml.fontTable+xml">
        <DigestMethod Algorithm="http://www.w3.org/2000/09/xmldsig#sha1"/>
        <DigestValue>bH8LAk2aWaRnnRfeL4dz/0re2pE=</DigestValue>
      </Reference>
      <Reference URI="/word/numbering.xml?ContentType=application/vnd.openxmlformats-officedocument.wordprocessingml.numbering+xml">
        <DigestMethod Algorithm="http://www.w3.org/2000/09/xmldsig#sha1"/>
        <DigestValue>0nrkgJDqq2CM4VBvmSOwVn0p7PU=</DigestValue>
      </Reference>
      <Reference URI="/word/settings.xml?ContentType=application/vnd.openxmlformats-officedocument.wordprocessingml.settings+xml">
        <DigestMethod Algorithm="http://www.w3.org/2000/09/xmldsig#sha1"/>
        <DigestValue>gYk24wkO6kAGTaHL4dSpX/nZTO0=</DigestValue>
      </Reference>
      <Reference URI="/word/styles.xml?ContentType=application/vnd.openxmlformats-officedocument.wordprocessingml.styles+xml">
        <DigestMethod Algorithm="http://www.w3.org/2000/09/xmldsig#sha1"/>
        <DigestValue>U2xXa20SmeqEChFjnfe+o/MNsjk=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MfBR3kq9KMHYn/PrxylEZUpLn0g=</DigestValue>
      </Reference>
    </Manifest>
    <SignatureProperties>
      <SignatureProperty Id="idSignatureTime" Target="#idPackageSignature">
        <mdssi:SignatureTime>
          <mdssi:Format>YYYY-MM-DDThh:mm:ssTZD</mdssi:Format>
          <mdssi:Value>2021-03-09T06:42:28Z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1019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2021-03-09T05:37:00Z</dcterms:created>
  <dcterms:modified xsi:type="dcterms:W3CDTF">2021-03-09T05:39:00Z</dcterms:modified>
</cp:coreProperties>
</file>